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EF9AC" w14:textId="77777777" w:rsidR="00936CBA" w:rsidRDefault="00936CBA" w:rsidP="00B46CCD">
      <w:pPr>
        <w:spacing w:after="0" w:line="240" w:lineRule="auto"/>
        <w:rPr>
          <w:rFonts w:ascii="Calibri" w:eastAsia="Times New Roman" w:hAnsi="Calibri" w:cs="Calibri"/>
          <w:b/>
          <w:bCs/>
          <w:color w:val="808080" w:themeColor="background1" w:themeShade="80"/>
          <w:sz w:val="40"/>
          <w:szCs w:val="40"/>
          <w:lang w:eastAsia="de-DE"/>
        </w:rPr>
      </w:pPr>
    </w:p>
    <w:p w14:paraId="634CE571" w14:textId="77777777" w:rsidR="00936CBA" w:rsidRPr="00936CBA" w:rsidRDefault="00936CBA" w:rsidP="00B46CCD">
      <w:pPr>
        <w:spacing w:after="0" w:line="240" w:lineRule="auto"/>
        <w:rPr>
          <w:rFonts w:ascii="Calibri" w:eastAsia="Times New Roman" w:hAnsi="Calibri" w:cs="Calibri"/>
          <w:b/>
          <w:bCs/>
          <w:color w:val="000000"/>
          <w:sz w:val="40"/>
          <w:szCs w:val="40"/>
          <w:lang w:eastAsia="de-DE"/>
        </w:rPr>
      </w:pPr>
      <w:r w:rsidRPr="00936CBA">
        <w:rPr>
          <w:rFonts w:ascii="Calibri" w:eastAsia="Times New Roman" w:hAnsi="Calibri" w:cs="Calibri"/>
          <w:b/>
          <w:bCs/>
          <w:color w:val="808080" w:themeColor="background1" w:themeShade="80"/>
          <w:sz w:val="40"/>
          <w:szCs w:val="40"/>
          <w:lang w:eastAsia="de-DE"/>
        </w:rPr>
        <w:t>Pressemitteilung</w:t>
      </w:r>
    </w:p>
    <w:p w14:paraId="180B1577" w14:textId="77777777" w:rsidR="00936CBA" w:rsidRDefault="00936CBA" w:rsidP="00B46CCD">
      <w:pPr>
        <w:spacing w:after="0" w:line="240" w:lineRule="auto"/>
        <w:rPr>
          <w:rFonts w:ascii="Calibri" w:eastAsia="Times New Roman" w:hAnsi="Calibri" w:cs="Calibri"/>
          <w:b/>
          <w:bCs/>
          <w:color w:val="000000"/>
          <w:lang w:eastAsia="de-DE"/>
        </w:rPr>
      </w:pPr>
    </w:p>
    <w:p w14:paraId="7C4341E8" w14:textId="77777777" w:rsidR="00936CBA" w:rsidRDefault="00936CBA" w:rsidP="00B46CCD">
      <w:pPr>
        <w:spacing w:after="0" w:line="240" w:lineRule="auto"/>
        <w:rPr>
          <w:rFonts w:ascii="Calibri" w:eastAsia="Times New Roman" w:hAnsi="Calibri" w:cs="Calibri"/>
          <w:b/>
          <w:bCs/>
          <w:color w:val="000000"/>
          <w:lang w:eastAsia="de-DE"/>
        </w:rPr>
      </w:pPr>
    </w:p>
    <w:p w14:paraId="3B444CA7" w14:textId="77777777" w:rsidR="00371116" w:rsidRDefault="00371116" w:rsidP="00B46CCD">
      <w:pPr>
        <w:spacing w:after="0" w:line="240" w:lineRule="auto"/>
        <w:rPr>
          <w:rFonts w:ascii="Calibri" w:eastAsia="Times New Roman" w:hAnsi="Calibri" w:cs="Calibri"/>
          <w:b/>
          <w:bCs/>
          <w:color w:val="000000"/>
          <w:sz w:val="40"/>
          <w:szCs w:val="40"/>
          <w:lang w:eastAsia="de-DE"/>
        </w:rPr>
      </w:pPr>
    </w:p>
    <w:p w14:paraId="463D87BF" w14:textId="77777777" w:rsidR="00E36594" w:rsidRDefault="00E36594" w:rsidP="00B46CCD">
      <w:pPr>
        <w:spacing w:after="0" w:line="240" w:lineRule="auto"/>
        <w:rPr>
          <w:rFonts w:ascii="Calibri" w:eastAsia="Times New Roman" w:hAnsi="Calibri" w:cs="Calibri"/>
          <w:b/>
          <w:bCs/>
          <w:color w:val="000000"/>
          <w:sz w:val="40"/>
          <w:szCs w:val="40"/>
          <w:lang w:eastAsia="de-DE"/>
        </w:rPr>
      </w:pPr>
    </w:p>
    <w:p w14:paraId="418D8580" w14:textId="77777777" w:rsidR="00936CBA" w:rsidRPr="00936CBA" w:rsidRDefault="00936CBA" w:rsidP="00B46CCD">
      <w:pPr>
        <w:spacing w:after="0" w:line="240" w:lineRule="auto"/>
        <w:rPr>
          <w:rFonts w:ascii="Calibri" w:eastAsia="Times New Roman" w:hAnsi="Calibri" w:cs="Calibri"/>
          <w:b/>
          <w:bCs/>
          <w:color w:val="000000"/>
          <w:sz w:val="40"/>
          <w:szCs w:val="40"/>
          <w:lang w:eastAsia="de-DE"/>
        </w:rPr>
      </w:pPr>
      <w:r w:rsidRPr="00936CBA">
        <w:rPr>
          <w:rFonts w:ascii="Calibri" w:eastAsia="Times New Roman" w:hAnsi="Calibri" w:cs="Calibri"/>
          <w:b/>
          <w:bCs/>
          <w:color w:val="000000"/>
          <w:sz w:val="40"/>
          <w:szCs w:val="40"/>
          <w:lang w:eastAsia="de-DE"/>
        </w:rPr>
        <w:t>Kinderrechte sollen lebendiger werden</w:t>
      </w:r>
    </w:p>
    <w:p w14:paraId="6D47548B" w14:textId="77777777" w:rsidR="00936CBA" w:rsidRDefault="00F21688" w:rsidP="00B46CCD">
      <w:pPr>
        <w:spacing w:after="0" w:line="240" w:lineRule="auto"/>
        <w:rPr>
          <w:rFonts w:ascii="Calibri" w:eastAsia="Times New Roman" w:hAnsi="Calibri" w:cs="Calibri"/>
          <w:b/>
          <w:bCs/>
          <w:color w:val="000000"/>
          <w:sz w:val="28"/>
          <w:szCs w:val="28"/>
          <w:lang w:eastAsia="de-DE"/>
        </w:rPr>
      </w:pPr>
      <w:r w:rsidRPr="00936CBA">
        <w:rPr>
          <w:rFonts w:ascii="Calibri" w:eastAsia="Times New Roman" w:hAnsi="Calibri" w:cs="Calibri"/>
          <w:b/>
          <w:bCs/>
          <w:color w:val="000000"/>
          <w:sz w:val="28"/>
          <w:szCs w:val="28"/>
          <w:lang w:eastAsia="de-DE"/>
        </w:rPr>
        <w:t>Ausstellung informiert über die Kinderrechte</w:t>
      </w:r>
      <w:r w:rsidR="00936CBA">
        <w:rPr>
          <w:rFonts w:ascii="Calibri" w:eastAsia="Times New Roman" w:hAnsi="Calibri" w:cs="Calibri"/>
          <w:b/>
          <w:bCs/>
          <w:color w:val="000000"/>
          <w:sz w:val="28"/>
          <w:szCs w:val="28"/>
          <w:lang w:eastAsia="de-DE"/>
        </w:rPr>
        <w:t xml:space="preserve">: Vom </w:t>
      </w:r>
      <w:proofErr w:type="spellStart"/>
      <w:proofErr w:type="gramStart"/>
      <w:r w:rsidR="00936CBA" w:rsidRPr="00936CBA">
        <w:rPr>
          <w:rFonts w:ascii="Calibri" w:eastAsia="Times New Roman" w:hAnsi="Calibri" w:cs="Calibri"/>
          <w:b/>
          <w:bCs/>
          <w:i/>
          <w:iCs/>
          <w:color w:val="808080" w:themeColor="background1" w:themeShade="80"/>
          <w:sz w:val="28"/>
          <w:szCs w:val="28"/>
          <w:lang w:eastAsia="de-DE"/>
        </w:rPr>
        <w:t>tt.mm.jjjj</w:t>
      </w:r>
      <w:proofErr w:type="spellEnd"/>
      <w:proofErr w:type="gramEnd"/>
      <w:r w:rsidR="00936CBA" w:rsidRPr="00936CBA">
        <w:rPr>
          <w:rFonts w:ascii="Calibri" w:eastAsia="Times New Roman" w:hAnsi="Calibri" w:cs="Calibri"/>
          <w:b/>
          <w:bCs/>
          <w:color w:val="808080" w:themeColor="background1" w:themeShade="80"/>
          <w:sz w:val="28"/>
          <w:szCs w:val="28"/>
          <w:lang w:eastAsia="de-DE"/>
        </w:rPr>
        <w:t xml:space="preserve"> </w:t>
      </w:r>
      <w:r w:rsidR="00936CBA">
        <w:rPr>
          <w:rFonts w:ascii="Calibri" w:eastAsia="Times New Roman" w:hAnsi="Calibri" w:cs="Calibri"/>
          <w:b/>
          <w:bCs/>
          <w:color w:val="000000"/>
          <w:sz w:val="28"/>
          <w:szCs w:val="28"/>
          <w:lang w:eastAsia="de-DE"/>
        </w:rPr>
        <w:t xml:space="preserve">bis </w:t>
      </w:r>
      <w:proofErr w:type="spellStart"/>
      <w:r w:rsidR="00936CBA" w:rsidRPr="00936CBA">
        <w:rPr>
          <w:rFonts w:ascii="Calibri" w:eastAsia="Times New Roman" w:hAnsi="Calibri" w:cs="Calibri"/>
          <w:b/>
          <w:bCs/>
          <w:i/>
          <w:iCs/>
          <w:color w:val="808080" w:themeColor="background1" w:themeShade="80"/>
          <w:sz w:val="28"/>
          <w:szCs w:val="28"/>
          <w:lang w:eastAsia="de-DE"/>
        </w:rPr>
        <w:t>tt.mm.jjjj</w:t>
      </w:r>
      <w:proofErr w:type="spellEnd"/>
      <w:r w:rsidR="00936CBA">
        <w:rPr>
          <w:rFonts w:ascii="Calibri" w:eastAsia="Times New Roman" w:hAnsi="Calibri" w:cs="Calibri"/>
          <w:b/>
          <w:bCs/>
          <w:color w:val="000000"/>
          <w:sz w:val="28"/>
          <w:szCs w:val="28"/>
          <w:lang w:eastAsia="de-DE"/>
        </w:rPr>
        <w:t xml:space="preserve"> zeigt </w:t>
      </w:r>
      <w:r w:rsidR="00936CBA" w:rsidRPr="00936CBA">
        <w:rPr>
          <w:rFonts w:ascii="Calibri" w:eastAsia="Times New Roman" w:hAnsi="Calibri" w:cs="Calibri"/>
          <w:b/>
          <w:bCs/>
          <w:i/>
          <w:iCs/>
          <w:color w:val="808080" w:themeColor="background1" w:themeShade="80"/>
          <w:sz w:val="28"/>
          <w:szCs w:val="28"/>
          <w:lang w:eastAsia="de-DE"/>
        </w:rPr>
        <w:t>Veranstalter</w:t>
      </w:r>
      <w:r w:rsidR="00371116">
        <w:rPr>
          <w:rFonts w:ascii="Calibri" w:eastAsia="Times New Roman" w:hAnsi="Calibri" w:cs="Calibri"/>
          <w:b/>
          <w:bCs/>
          <w:i/>
          <w:iCs/>
          <w:color w:val="808080" w:themeColor="background1" w:themeShade="80"/>
          <w:sz w:val="28"/>
          <w:szCs w:val="28"/>
          <w:lang w:eastAsia="de-DE"/>
        </w:rPr>
        <w:t>/-in</w:t>
      </w:r>
      <w:r w:rsidR="00936CBA" w:rsidRPr="00936CBA">
        <w:rPr>
          <w:rFonts w:ascii="Calibri" w:eastAsia="Times New Roman" w:hAnsi="Calibri" w:cs="Calibri"/>
          <w:b/>
          <w:bCs/>
          <w:i/>
          <w:iCs/>
          <w:color w:val="808080" w:themeColor="background1" w:themeShade="80"/>
          <w:sz w:val="28"/>
          <w:szCs w:val="28"/>
          <w:lang w:eastAsia="de-DE"/>
        </w:rPr>
        <w:t xml:space="preserve"> XY</w:t>
      </w:r>
      <w:r w:rsidR="00936CBA" w:rsidRPr="00936CBA">
        <w:rPr>
          <w:rFonts w:ascii="Calibri" w:eastAsia="Times New Roman" w:hAnsi="Calibri" w:cs="Calibri"/>
          <w:b/>
          <w:bCs/>
          <w:color w:val="808080" w:themeColor="background1" w:themeShade="80"/>
          <w:sz w:val="28"/>
          <w:szCs w:val="28"/>
          <w:lang w:eastAsia="de-DE"/>
        </w:rPr>
        <w:t xml:space="preserve"> </w:t>
      </w:r>
      <w:r w:rsidR="00936CBA">
        <w:rPr>
          <w:rFonts w:ascii="Calibri" w:eastAsia="Times New Roman" w:hAnsi="Calibri" w:cs="Calibri"/>
          <w:b/>
          <w:bCs/>
          <w:color w:val="000000"/>
          <w:sz w:val="28"/>
          <w:szCs w:val="28"/>
          <w:lang w:eastAsia="de-DE"/>
        </w:rPr>
        <w:t xml:space="preserve">in </w:t>
      </w:r>
      <w:r w:rsidR="00936CBA" w:rsidRPr="00936CBA">
        <w:rPr>
          <w:rFonts w:ascii="Calibri" w:eastAsia="Times New Roman" w:hAnsi="Calibri" w:cs="Calibri"/>
          <w:b/>
          <w:bCs/>
          <w:i/>
          <w:iCs/>
          <w:color w:val="808080" w:themeColor="background1" w:themeShade="80"/>
          <w:sz w:val="28"/>
          <w:szCs w:val="28"/>
          <w:lang w:eastAsia="de-DE"/>
        </w:rPr>
        <w:t>Ort XY</w:t>
      </w:r>
      <w:r w:rsidR="00936CBA" w:rsidRPr="00936CBA">
        <w:rPr>
          <w:rFonts w:ascii="Calibri" w:eastAsia="Times New Roman" w:hAnsi="Calibri" w:cs="Calibri"/>
          <w:b/>
          <w:bCs/>
          <w:color w:val="808080" w:themeColor="background1" w:themeShade="80"/>
          <w:sz w:val="28"/>
          <w:szCs w:val="28"/>
          <w:lang w:eastAsia="de-DE"/>
        </w:rPr>
        <w:t xml:space="preserve"> </w:t>
      </w:r>
      <w:r w:rsidR="00936CBA">
        <w:rPr>
          <w:rFonts w:ascii="Calibri" w:eastAsia="Times New Roman" w:hAnsi="Calibri" w:cs="Calibri"/>
          <w:b/>
          <w:bCs/>
          <w:color w:val="000000"/>
          <w:sz w:val="28"/>
          <w:szCs w:val="28"/>
          <w:lang w:eastAsia="de-DE"/>
        </w:rPr>
        <w:t xml:space="preserve">die Kinderrechte-Ausstellung des Bezirksjugendring Oberpfalz in </w:t>
      </w:r>
      <w:r w:rsidR="00936CBA" w:rsidRPr="00936CBA">
        <w:rPr>
          <w:rFonts w:ascii="Calibri" w:eastAsia="Times New Roman" w:hAnsi="Calibri" w:cs="Calibri"/>
          <w:b/>
          <w:bCs/>
          <w:i/>
          <w:iCs/>
          <w:color w:val="808080" w:themeColor="background1" w:themeShade="80"/>
          <w:sz w:val="28"/>
          <w:szCs w:val="28"/>
          <w:lang w:eastAsia="de-DE"/>
        </w:rPr>
        <w:t>Veranstaltungsort XY</w:t>
      </w:r>
      <w:r w:rsidR="00936CBA">
        <w:rPr>
          <w:rFonts w:ascii="Calibri" w:eastAsia="Times New Roman" w:hAnsi="Calibri" w:cs="Calibri"/>
          <w:b/>
          <w:bCs/>
          <w:color w:val="000000"/>
          <w:sz w:val="28"/>
          <w:szCs w:val="28"/>
          <w:lang w:eastAsia="de-DE"/>
        </w:rPr>
        <w:t>.</w:t>
      </w:r>
    </w:p>
    <w:p w14:paraId="6483388D" w14:textId="77777777" w:rsidR="001E607F" w:rsidRPr="00371116" w:rsidRDefault="00936CBA" w:rsidP="00371116">
      <w:pPr>
        <w:spacing w:after="0" w:line="240" w:lineRule="auto"/>
        <w:rPr>
          <w:rFonts w:ascii="Calibri" w:eastAsia="Times New Roman" w:hAnsi="Calibri" w:cs="Calibri"/>
          <w:b/>
          <w:bCs/>
          <w:color w:val="000000"/>
          <w:sz w:val="28"/>
          <w:szCs w:val="28"/>
          <w:lang w:eastAsia="de-DE"/>
        </w:rPr>
      </w:pPr>
      <w:r>
        <w:rPr>
          <w:rFonts w:ascii="Calibri" w:eastAsia="Times New Roman" w:hAnsi="Calibri" w:cs="Calibri"/>
          <w:b/>
          <w:bCs/>
          <w:color w:val="000000"/>
          <w:sz w:val="28"/>
          <w:szCs w:val="28"/>
          <w:lang w:eastAsia="de-DE"/>
        </w:rPr>
        <w:t xml:space="preserve"> </w:t>
      </w:r>
    </w:p>
    <w:p w14:paraId="191D7455" w14:textId="77777777" w:rsidR="00B46CCD" w:rsidRDefault="00B46CCD" w:rsidP="00B46CCD">
      <w:pPr>
        <w:spacing w:after="0" w:line="240" w:lineRule="auto"/>
        <w:jc w:val="both"/>
        <w:rPr>
          <w:rFonts w:eastAsia="Times New Roman" w:cstheme="minorHAnsi"/>
          <w:iCs/>
          <w:color w:val="000000"/>
          <w:lang w:eastAsia="de-DE"/>
        </w:rPr>
      </w:pPr>
      <w:r w:rsidRPr="00735D3A">
        <w:rPr>
          <w:rFonts w:eastAsia="Times New Roman" w:cstheme="minorHAnsi"/>
          <w:iCs/>
          <w:color w:val="000000"/>
          <w:lang w:eastAsia="de-DE"/>
        </w:rPr>
        <w:t xml:space="preserve">Jedes Kind hat das Recht auf eine Kindheit. Dies garantiert die UN-Konvention über die Rechte der Kinder. 1989 – also vor inzwischen 30 Jahren - wurde die Kinderrechtskonvention beschlossen, die die ganz eigenen Bedürfnisse und Interessen der Kinder in den Mittelpunkt stellt. Trotz zahlreicher Fortschritte sind noch längst nicht alle Kinderrechte umgesetzt und viele kennen die Kinderrechte nur vom Begriff her oder gar nicht. </w:t>
      </w:r>
    </w:p>
    <w:p w14:paraId="1A04A511" w14:textId="77777777" w:rsidR="001E607F" w:rsidRDefault="001E607F" w:rsidP="00B46CCD">
      <w:pPr>
        <w:spacing w:after="0" w:line="240" w:lineRule="auto"/>
        <w:jc w:val="both"/>
        <w:rPr>
          <w:rFonts w:eastAsia="Times New Roman" w:cstheme="minorHAnsi"/>
          <w:iCs/>
          <w:color w:val="000000"/>
          <w:lang w:eastAsia="de-DE"/>
        </w:rPr>
      </w:pPr>
    </w:p>
    <w:p w14:paraId="3F3D3BE4" w14:textId="77777777" w:rsidR="00B46CCD" w:rsidRDefault="00B46CCD" w:rsidP="00B46CCD">
      <w:pPr>
        <w:spacing w:after="0" w:line="240" w:lineRule="auto"/>
        <w:jc w:val="both"/>
        <w:rPr>
          <w:rFonts w:eastAsia="Times New Roman" w:cstheme="minorHAnsi"/>
          <w:color w:val="000000"/>
          <w:lang w:eastAsia="de-DE"/>
        </w:rPr>
      </w:pPr>
      <w:r w:rsidRPr="00735D3A">
        <w:rPr>
          <w:rFonts w:eastAsia="Times New Roman" w:cstheme="minorHAnsi"/>
          <w:iCs/>
          <w:color w:val="000000"/>
          <w:lang w:eastAsia="de-DE"/>
        </w:rPr>
        <w:t>Die neu entwickelte Kinderrechte-Ausstellung</w:t>
      </w:r>
      <w:r>
        <w:rPr>
          <w:rFonts w:eastAsia="Times New Roman" w:cstheme="minorHAnsi"/>
          <w:iCs/>
          <w:color w:val="000000"/>
          <w:lang w:eastAsia="de-DE"/>
        </w:rPr>
        <w:t xml:space="preserve"> des Bezirksjugendring Oberpfalz</w:t>
      </w:r>
      <w:r w:rsidRPr="00735D3A">
        <w:rPr>
          <w:rFonts w:eastAsia="Times New Roman" w:cstheme="minorHAnsi"/>
          <w:iCs/>
          <w:color w:val="000000"/>
          <w:lang w:eastAsia="de-DE"/>
        </w:rPr>
        <w:t xml:space="preserve"> nimmt die Rechte der Kinder in den Blick und wartet mit einem umfangreichen pädagogischen Begleitmaterial auf. Als Interessensvertretung junger Menschen möchte der Bezirksjugendring dazu beitragen, die </w:t>
      </w:r>
      <w:r w:rsidR="00371116" w:rsidRPr="00735D3A">
        <w:rPr>
          <w:rFonts w:eastAsia="Times New Roman" w:cstheme="minorHAnsi"/>
          <w:iCs/>
          <w:color w:val="000000"/>
          <w:lang w:eastAsia="de-DE"/>
        </w:rPr>
        <w:t>Kinderrechtskonvention</w:t>
      </w:r>
      <w:r w:rsidRPr="00735D3A">
        <w:rPr>
          <w:rFonts w:eastAsia="Times New Roman" w:cstheme="minorHAnsi"/>
          <w:iCs/>
          <w:color w:val="000000"/>
          <w:lang w:eastAsia="de-DE"/>
        </w:rPr>
        <w:t xml:space="preserve"> mit der pädagogisch hochwertigen und neu erstellten Ausstellung lebendiger werden zu lassen.</w:t>
      </w:r>
      <w:r w:rsidRPr="00735D3A">
        <w:rPr>
          <w:rFonts w:eastAsia="Times New Roman" w:cstheme="minorHAnsi"/>
          <w:color w:val="000000"/>
          <w:lang w:eastAsia="de-DE"/>
        </w:rPr>
        <w:t> </w:t>
      </w:r>
      <w:r>
        <w:rPr>
          <w:rFonts w:eastAsia="Times New Roman" w:cstheme="minorHAnsi"/>
          <w:color w:val="000000"/>
          <w:lang w:eastAsia="de-DE"/>
        </w:rPr>
        <w:t xml:space="preserve">Die Ausstellung beinhaltet 12 Rollups mit vielen Informationen zu den wichtigsten Kinderrechten. Zusätzlich gibt es noch ein buntes interaktives Zusatzmaterial, das die Ausstellung begleitet. </w:t>
      </w:r>
    </w:p>
    <w:p w14:paraId="2B2F74F1" w14:textId="77777777" w:rsidR="00B46CCD" w:rsidRDefault="00B46CCD" w:rsidP="00B46CCD">
      <w:pPr>
        <w:spacing w:after="0" w:line="240" w:lineRule="auto"/>
        <w:jc w:val="both"/>
        <w:rPr>
          <w:rFonts w:eastAsia="Times New Roman" w:cstheme="minorHAnsi"/>
          <w:color w:val="000000"/>
          <w:lang w:eastAsia="de-DE"/>
        </w:rPr>
      </w:pPr>
    </w:p>
    <w:p w14:paraId="56A61698" w14:textId="77777777" w:rsidR="00371116" w:rsidRDefault="00371116" w:rsidP="00B46CCD">
      <w:pPr>
        <w:spacing w:after="0" w:line="240" w:lineRule="auto"/>
        <w:jc w:val="both"/>
        <w:rPr>
          <w:rFonts w:ascii="Calibri" w:eastAsia="Times New Roman" w:hAnsi="Calibri" w:cs="Calibri"/>
          <w:i/>
          <w:iCs/>
          <w:color w:val="808080" w:themeColor="background1" w:themeShade="80"/>
          <w:lang w:eastAsia="de-DE"/>
        </w:rPr>
      </w:pPr>
      <w:r w:rsidRPr="00371116">
        <w:rPr>
          <w:rFonts w:ascii="Calibri" w:eastAsia="Times New Roman" w:hAnsi="Calibri" w:cs="Calibri"/>
          <w:color w:val="000000"/>
          <w:lang w:eastAsia="de-DE"/>
        </w:rPr>
        <w:t xml:space="preserve">Vom </w:t>
      </w:r>
      <w:proofErr w:type="spellStart"/>
      <w:proofErr w:type="gramStart"/>
      <w:r w:rsidRPr="00371116">
        <w:rPr>
          <w:rFonts w:ascii="Calibri" w:eastAsia="Times New Roman" w:hAnsi="Calibri" w:cs="Calibri"/>
          <w:i/>
          <w:iCs/>
          <w:color w:val="808080" w:themeColor="background1" w:themeShade="80"/>
          <w:lang w:eastAsia="de-DE"/>
        </w:rPr>
        <w:t>tt.mm.jjjj</w:t>
      </w:r>
      <w:proofErr w:type="spellEnd"/>
      <w:proofErr w:type="gramEnd"/>
      <w:r w:rsidRPr="00371116">
        <w:rPr>
          <w:rFonts w:ascii="Calibri" w:eastAsia="Times New Roman" w:hAnsi="Calibri" w:cs="Calibri"/>
          <w:color w:val="808080" w:themeColor="background1" w:themeShade="80"/>
          <w:lang w:eastAsia="de-DE"/>
        </w:rPr>
        <w:t xml:space="preserve"> </w:t>
      </w:r>
      <w:r w:rsidRPr="00371116">
        <w:rPr>
          <w:rFonts w:ascii="Calibri" w:eastAsia="Times New Roman" w:hAnsi="Calibri" w:cs="Calibri"/>
          <w:color w:val="000000"/>
          <w:lang w:eastAsia="de-DE"/>
        </w:rPr>
        <w:t xml:space="preserve">bis </w:t>
      </w:r>
      <w:proofErr w:type="spellStart"/>
      <w:r w:rsidRPr="00371116">
        <w:rPr>
          <w:rFonts w:ascii="Calibri" w:eastAsia="Times New Roman" w:hAnsi="Calibri" w:cs="Calibri"/>
          <w:i/>
          <w:iCs/>
          <w:color w:val="808080" w:themeColor="background1" w:themeShade="80"/>
          <w:lang w:eastAsia="de-DE"/>
        </w:rPr>
        <w:t>tt.mm.jjjj</w:t>
      </w:r>
      <w:proofErr w:type="spellEnd"/>
      <w:r w:rsidRPr="00371116">
        <w:rPr>
          <w:rFonts w:ascii="Calibri" w:eastAsia="Times New Roman" w:hAnsi="Calibri" w:cs="Calibri"/>
          <w:color w:val="000000"/>
          <w:lang w:eastAsia="de-DE"/>
        </w:rPr>
        <w:t xml:space="preserve"> zeigt </w:t>
      </w:r>
      <w:r w:rsidRPr="00371116">
        <w:rPr>
          <w:rFonts w:ascii="Calibri" w:eastAsia="Times New Roman" w:hAnsi="Calibri" w:cs="Calibri"/>
          <w:i/>
          <w:iCs/>
          <w:color w:val="808080" w:themeColor="background1" w:themeShade="80"/>
          <w:lang w:eastAsia="de-DE"/>
        </w:rPr>
        <w:t>Veranstalter/-in XY</w:t>
      </w:r>
      <w:r w:rsidRPr="00371116">
        <w:rPr>
          <w:rFonts w:ascii="Calibri" w:eastAsia="Times New Roman" w:hAnsi="Calibri" w:cs="Calibri"/>
          <w:color w:val="808080" w:themeColor="background1" w:themeShade="80"/>
          <w:lang w:eastAsia="de-DE"/>
        </w:rPr>
        <w:t xml:space="preserve"> </w:t>
      </w:r>
      <w:r w:rsidRPr="00371116">
        <w:rPr>
          <w:rFonts w:ascii="Calibri" w:eastAsia="Times New Roman" w:hAnsi="Calibri" w:cs="Calibri"/>
          <w:color w:val="000000"/>
          <w:lang w:eastAsia="de-DE"/>
        </w:rPr>
        <w:t xml:space="preserve">in </w:t>
      </w:r>
      <w:r w:rsidRPr="00371116">
        <w:rPr>
          <w:rFonts w:ascii="Calibri" w:eastAsia="Times New Roman" w:hAnsi="Calibri" w:cs="Calibri"/>
          <w:i/>
          <w:iCs/>
          <w:color w:val="808080" w:themeColor="background1" w:themeShade="80"/>
          <w:lang w:eastAsia="de-DE"/>
        </w:rPr>
        <w:t>Ort XY</w:t>
      </w:r>
      <w:r w:rsidRPr="00371116">
        <w:rPr>
          <w:rFonts w:ascii="Calibri" w:eastAsia="Times New Roman" w:hAnsi="Calibri" w:cs="Calibri"/>
          <w:color w:val="808080" w:themeColor="background1" w:themeShade="80"/>
          <w:lang w:eastAsia="de-DE"/>
        </w:rPr>
        <w:t xml:space="preserve"> </w:t>
      </w:r>
      <w:r w:rsidRPr="00371116">
        <w:rPr>
          <w:rFonts w:ascii="Calibri" w:eastAsia="Times New Roman" w:hAnsi="Calibri" w:cs="Calibri"/>
          <w:color w:val="000000"/>
          <w:lang w:eastAsia="de-DE"/>
        </w:rPr>
        <w:t xml:space="preserve">die Kinderrechte-Ausstellung des Bezirksjugendring Oberpfalz in </w:t>
      </w:r>
      <w:r w:rsidRPr="00371116">
        <w:rPr>
          <w:rFonts w:ascii="Calibri" w:eastAsia="Times New Roman" w:hAnsi="Calibri" w:cs="Calibri"/>
          <w:i/>
          <w:iCs/>
          <w:color w:val="808080" w:themeColor="background1" w:themeShade="80"/>
          <w:lang w:eastAsia="de-DE"/>
        </w:rPr>
        <w:t>Veranstaltungsort XY</w:t>
      </w:r>
      <w:r>
        <w:rPr>
          <w:rFonts w:ascii="Calibri" w:eastAsia="Times New Roman" w:hAnsi="Calibri" w:cs="Calibri"/>
          <w:i/>
          <w:iCs/>
          <w:color w:val="808080" w:themeColor="background1" w:themeShade="80"/>
          <w:lang w:eastAsia="de-DE"/>
        </w:rPr>
        <w:t>.</w:t>
      </w:r>
    </w:p>
    <w:p w14:paraId="3CBDA547" w14:textId="77777777" w:rsidR="00371116" w:rsidRPr="00371116" w:rsidRDefault="00371116" w:rsidP="00B46CCD">
      <w:pPr>
        <w:spacing w:after="0" w:line="240" w:lineRule="auto"/>
        <w:jc w:val="both"/>
        <w:rPr>
          <w:rFonts w:eastAsia="Times New Roman" w:cstheme="minorHAnsi"/>
          <w:color w:val="000000"/>
          <w:lang w:eastAsia="de-DE"/>
        </w:rPr>
      </w:pPr>
    </w:p>
    <w:p w14:paraId="527A6963" w14:textId="77777777" w:rsidR="00371116" w:rsidRPr="00371116" w:rsidRDefault="00B46CCD" w:rsidP="00B46CCD">
      <w:pPr>
        <w:jc w:val="both"/>
        <w:rPr>
          <w:rFonts w:eastAsia="Times New Roman" w:cstheme="minorHAnsi"/>
          <w:i/>
          <w:iCs/>
          <w:color w:val="808080" w:themeColor="background1" w:themeShade="80"/>
          <w:lang w:eastAsia="de-DE"/>
        </w:rPr>
      </w:pPr>
      <w:r>
        <w:rPr>
          <w:rFonts w:eastAsia="Times New Roman" w:cstheme="minorHAnsi"/>
          <w:color w:val="000000"/>
          <w:lang w:eastAsia="de-DE"/>
        </w:rPr>
        <w:t xml:space="preserve">Die Ausstellung richtet sich an </w:t>
      </w:r>
      <w:r w:rsidR="00371116" w:rsidRPr="00371116">
        <w:rPr>
          <w:rFonts w:eastAsia="Times New Roman" w:cstheme="minorHAnsi"/>
          <w:i/>
          <w:iCs/>
          <w:color w:val="808080" w:themeColor="background1" w:themeShade="80"/>
          <w:lang w:eastAsia="de-DE"/>
        </w:rPr>
        <w:t>hier Zielgruppe einfügen:</w:t>
      </w:r>
      <w:r w:rsidR="00371116" w:rsidRPr="00371116">
        <w:rPr>
          <w:rFonts w:eastAsia="Times New Roman" w:cstheme="minorHAnsi"/>
          <w:color w:val="808080" w:themeColor="background1" w:themeShade="80"/>
          <w:lang w:eastAsia="de-DE"/>
        </w:rPr>
        <w:t xml:space="preserve"> </w:t>
      </w:r>
      <w:r w:rsidR="001E607F" w:rsidRPr="00371116">
        <w:rPr>
          <w:rFonts w:eastAsia="Times New Roman" w:cstheme="minorHAnsi"/>
          <w:i/>
          <w:iCs/>
          <w:color w:val="808080" w:themeColor="background1" w:themeShade="80"/>
          <w:lang w:eastAsia="de-DE"/>
        </w:rPr>
        <w:t>alle</w:t>
      </w:r>
      <w:r w:rsidRPr="00371116">
        <w:rPr>
          <w:rFonts w:eastAsia="Times New Roman" w:cstheme="minorHAnsi"/>
          <w:i/>
          <w:iCs/>
          <w:color w:val="808080" w:themeColor="background1" w:themeShade="80"/>
          <w:lang w:eastAsia="de-DE"/>
        </w:rPr>
        <w:t xml:space="preserve"> Kinder und Jugendliche</w:t>
      </w:r>
      <w:r w:rsidR="001E607F" w:rsidRPr="00371116">
        <w:rPr>
          <w:rFonts w:eastAsia="Times New Roman" w:cstheme="minorHAnsi"/>
          <w:i/>
          <w:iCs/>
          <w:color w:val="808080" w:themeColor="background1" w:themeShade="80"/>
          <w:lang w:eastAsia="de-DE"/>
        </w:rPr>
        <w:t>n</w:t>
      </w:r>
      <w:r w:rsidR="00111A33" w:rsidRPr="00371116">
        <w:rPr>
          <w:rFonts w:eastAsia="Times New Roman" w:cstheme="minorHAnsi"/>
          <w:i/>
          <w:iCs/>
          <w:color w:val="808080" w:themeColor="background1" w:themeShade="80"/>
          <w:lang w:eastAsia="de-DE"/>
        </w:rPr>
        <w:t xml:space="preserve"> in der Region </w:t>
      </w:r>
      <w:proofErr w:type="gramStart"/>
      <w:r w:rsidR="00111A33" w:rsidRPr="00371116">
        <w:rPr>
          <w:rFonts w:eastAsia="Times New Roman" w:cstheme="minorHAnsi"/>
          <w:i/>
          <w:iCs/>
          <w:color w:val="808080" w:themeColor="background1" w:themeShade="80"/>
          <w:lang w:eastAsia="de-DE"/>
        </w:rPr>
        <w:t xml:space="preserve">/ </w:t>
      </w:r>
      <w:r w:rsidRPr="00371116">
        <w:rPr>
          <w:rFonts w:eastAsia="Times New Roman" w:cstheme="minorHAnsi"/>
          <w:i/>
          <w:iCs/>
          <w:color w:val="808080" w:themeColor="background1" w:themeShade="80"/>
          <w:lang w:eastAsia="de-DE"/>
        </w:rPr>
        <w:t xml:space="preserve"> in</w:t>
      </w:r>
      <w:proofErr w:type="gramEnd"/>
      <w:r w:rsidRPr="00371116">
        <w:rPr>
          <w:rFonts w:eastAsia="Times New Roman" w:cstheme="minorHAnsi"/>
          <w:i/>
          <w:iCs/>
          <w:color w:val="808080" w:themeColor="background1" w:themeShade="80"/>
          <w:lang w:eastAsia="de-DE"/>
        </w:rPr>
        <w:t xml:space="preserve"> den Jugendverbänden</w:t>
      </w:r>
      <w:r w:rsidR="00111A33" w:rsidRPr="00371116">
        <w:rPr>
          <w:rFonts w:eastAsia="Times New Roman" w:cstheme="minorHAnsi"/>
          <w:i/>
          <w:iCs/>
          <w:color w:val="808080" w:themeColor="background1" w:themeShade="80"/>
          <w:lang w:eastAsia="de-DE"/>
        </w:rPr>
        <w:t xml:space="preserve"> / in </w:t>
      </w:r>
      <w:r w:rsidRPr="00371116">
        <w:rPr>
          <w:rFonts w:eastAsia="Times New Roman" w:cstheme="minorHAnsi"/>
          <w:i/>
          <w:iCs/>
          <w:color w:val="808080" w:themeColor="background1" w:themeShade="80"/>
          <w:lang w:eastAsia="de-DE"/>
        </w:rPr>
        <w:t>alle</w:t>
      </w:r>
      <w:r w:rsidR="00111A33" w:rsidRPr="00371116">
        <w:rPr>
          <w:rFonts w:eastAsia="Times New Roman" w:cstheme="minorHAnsi"/>
          <w:i/>
          <w:iCs/>
          <w:color w:val="808080" w:themeColor="background1" w:themeShade="80"/>
          <w:lang w:eastAsia="de-DE"/>
        </w:rPr>
        <w:t>n</w:t>
      </w:r>
      <w:r w:rsidRPr="00371116">
        <w:rPr>
          <w:rFonts w:eastAsia="Times New Roman" w:cstheme="minorHAnsi"/>
          <w:i/>
          <w:iCs/>
          <w:color w:val="808080" w:themeColor="background1" w:themeShade="80"/>
          <w:lang w:eastAsia="de-DE"/>
        </w:rPr>
        <w:t xml:space="preserve"> Einrichtungen der Jugendarbeit</w:t>
      </w:r>
      <w:r w:rsidR="00371116" w:rsidRPr="00371116">
        <w:rPr>
          <w:rFonts w:eastAsia="Times New Roman" w:cstheme="minorHAnsi"/>
          <w:i/>
          <w:iCs/>
          <w:color w:val="808080" w:themeColor="background1" w:themeShade="80"/>
          <w:lang w:eastAsia="de-DE"/>
        </w:rPr>
        <w:t xml:space="preserve"> / an alle Interessierten</w:t>
      </w:r>
      <w:r w:rsidR="00111A33" w:rsidRPr="00371116">
        <w:rPr>
          <w:rFonts w:eastAsia="Times New Roman" w:cstheme="minorHAnsi"/>
          <w:i/>
          <w:iCs/>
          <w:color w:val="808080" w:themeColor="background1" w:themeShade="80"/>
          <w:lang w:eastAsia="de-DE"/>
        </w:rPr>
        <w:t xml:space="preserve">. </w:t>
      </w:r>
    </w:p>
    <w:p w14:paraId="3D29D794" w14:textId="77777777" w:rsidR="00371116" w:rsidRPr="00371116" w:rsidRDefault="00371116" w:rsidP="00371116">
      <w:pPr>
        <w:autoSpaceDE w:val="0"/>
        <w:spacing w:after="113"/>
        <w:rPr>
          <w:rFonts w:cstheme="minorHAnsi"/>
          <w:i/>
          <w:iCs/>
          <w:color w:val="808080" w:themeColor="background1" w:themeShade="80"/>
        </w:rPr>
      </w:pPr>
      <w:r w:rsidRPr="00371116">
        <w:rPr>
          <w:rFonts w:cstheme="minorHAnsi"/>
          <w:i/>
          <w:iCs/>
          <w:color w:val="808080" w:themeColor="background1" w:themeShade="80"/>
        </w:rPr>
        <w:t>(hier einfügen: kurze Beschreibung der Veranstaltung mit Inhalt, ggf. Partner, Hinweis auf Anmeldung etc.)</w:t>
      </w:r>
    </w:p>
    <w:p w14:paraId="09400FBA" w14:textId="77777777" w:rsidR="001E607F" w:rsidRDefault="00371116" w:rsidP="00B46CCD">
      <w:pPr>
        <w:jc w:val="both"/>
        <w:rPr>
          <w:rFonts w:eastAsia="Times New Roman" w:cstheme="minorHAnsi"/>
          <w:color w:val="000000"/>
          <w:lang w:eastAsia="de-DE"/>
        </w:rPr>
      </w:pPr>
      <w:r w:rsidRPr="00371116">
        <w:rPr>
          <w:rFonts w:eastAsia="Times New Roman" w:cstheme="minorHAnsi"/>
          <w:i/>
          <w:iCs/>
          <w:color w:val="808080" w:themeColor="background1" w:themeShade="80"/>
          <w:lang w:eastAsia="de-DE"/>
        </w:rPr>
        <w:t>Veranstalter/-in XY</w:t>
      </w:r>
      <w:r w:rsidR="00111A33" w:rsidRPr="00371116">
        <w:rPr>
          <w:rFonts w:eastAsia="Times New Roman" w:cstheme="minorHAnsi"/>
          <w:color w:val="808080" w:themeColor="background1" w:themeShade="80"/>
          <w:lang w:eastAsia="de-DE"/>
        </w:rPr>
        <w:t xml:space="preserve"> </w:t>
      </w:r>
      <w:r w:rsidR="00111A33">
        <w:rPr>
          <w:rFonts w:eastAsia="Times New Roman" w:cstheme="minorHAnsi"/>
          <w:color w:val="000000"/>
          <w:lang w:eastAsia="de-DE"/>
        </w:rPr>
        <w:t xml:space="preserve">freut sich über euren Besuch. </w:t>
      </w:r>
    </w:p>
    <w:p w14:paraId="79A80691" w14:textId="77777777" w:rsidR="00371116" w:rsidRDefault="00371116" w:rsidP="00B46CCD">
      <w:pPr>
        <w:jc w:val="both"/>
        <w:rPr>
          <w:rFonts w:eastAsia="Times New Roman" w:cstheme="minorHAnsi"/>
          <w:color w:val="000000"/>
          <w:lang w:eastAsia="de-DE"/>
        </w:rPr>
      </w:pPr>
      <w:r>
        <w:rPr>
          <w:rFonts w:eastAsia="Times New Roman" w:cstheme="minorHAnsi"/>
          <w:color w:val="000000"/>
          <w:lang w:eastAsia="de-DE"/>
        </w:rPr>
        <w:t xml:space="preserve">Weitere Informationen zur Kinderrechte-Ausstellung des Bezirksjugendring Oberpfalz finden sie im Internet unter </w:t>
      </w:r>
      <w:hyperlink r:id="rId6" w:history="1">
        <w:r w:rsidRPr="00166295">
          <w:rPr>
            <w:rStyle w:val="Hyperlink"/>
            <w:rFonts w:eastAsia="Times New Roman" w:cstheme="minorHAnsi"/>
            <w:lang w:eastAsia="de-DE"/>
          </w:rPr>
          <w:t>www.bezirksjugendring-oberpfalz.de</w:t>
        </w:r>
      </w:hyperlink>
    </w:p>
    <w:p w14:paraId="3E10EB20" w14:textId="77777777" w:rsidR="00B46CCD" w:rsidRDefault="00B46CCD" w:rsidP="00F21688">
      <w:pPr>
        <w:spacing w:after="0" w:line="240" w:lineRule="auto"/>
        <w:rPr>
          <w:rFonts w:ascii="Calibri" w:eastAsia="Times New Roman" w:hAnsi="Calibri" w:cs="Calibri"/>
          <w:color w:val="000000"/>
          <w:lang w:eastAsia="de-DE"/>
        </w:rPr>
      </w:pPr>
    </w:p>
    <w:p w14:paraId="2A190D9B" w14:textId="77777777" w:rsidR="00371116" w:rsidRDefault="00371116" w:rsidP="00F21688">
      <w:pPr>
        <w:spacing w:after="0" w:line="240" w:lineRule="auto"/>
        <w:rPr>
          <w:rFonts w:ascii="Calibri" w:eastAsia="Times New Roman" w:hAnsi="Calibri" w:cs="Calibri"/>
          <w:color w:val="000000"/>
          <w:lang w:eastAsia="de-DE"/>
        </w:rPr>
      </w:pPr>
    </w:p>
    <w:p w14:paraId="1E2BCB20" w14:textId="77777777" w:rsidR="00F21688" w:rsidRPr="00F21688" w:rsidRDefault="00F21688" w:rsidP="00F21688">
      <w:pPr>
        <w:spacing w:after="0" w:line="240" w:lineRule="auto"/>
        <w:rPr>
          <w:rFonts w:ascii="Calibri" w:eastAsia="Times New Roman" w:hAnsi="Calibri" w:cs="Calibri"/>
          <w:color w:val="000000"/>
          <w:lang w:eastAsia="de-DE"/>
        </w:rPr>
      </w:pPr>
      <w:r w:rsidRPr="00F21688">
        <w:rPr>
          <w:rFonts w:ascii="Calibri" w:eastAsia="Times New Roman" w:hAnsi="Calibri" w:cs="Calibri"/>
          <w:color w:val="000000"/>
          <w:lang w:eastAsia="de-DE"/>
        </w:rPr>
        <w:t> </w:t>
      </w:r>
    </w:p>
    <w:p w14:paraId="2A9377DF" w14:textId="77777777" w:rsidR="009D727E" w:rsidRDefault="009D727E"/>
    <w:sectPr w:rsidR="009D727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FCF99" w14:textId="77777777" w:rsidR="004E38C8" w:rsidRDefault="004E38C8" w:rsidP="00936CBA">
      <w:pPr>
        <w:spacing w:after="0" w:line="240" w:lineRule="auto"/>
      </w:pPr>
      <w:r>
        <w:separator/>
      </w:r>
    </w:p>
  </w:endnote>
  <w:endnote w:type="continuationSeparator" w:id="0">
    <w:p w14:paraId="24AADB2F" w14:textId="77777777" w:rsidR="004E38C8" w:rsidRDefault="004E38C8" w:rsidP="0093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AB5" w14:textId="77777777" w:rsidR="004E38C8" w:rsidRDefault="004E38C8" w:rsidP="00936CBA">
      <w:pPr>
        <w:spacing w:after="0" w:line="240" w:lineRule="auto"/>
      </w:pPr>
      <w:r>
        <w:separator/>
      </w:r>
    </w:p>
  </w:footnote>
  <w:footnote w:type="continuationSeparator" w:id="0">
    <w:p w14:paraId="16325E79" w14:textId="77777777" w:rsidR="004E38C8" w:rsidRDefault="004E38C8" w:rsidP="00936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72BC" w14:textId="3852FFCE" w:rsidR="00936CBA" w:rsidRDefault="00811077">
    <w:pPr>
      <w:pStyle w:val="Kopfzeile"/>
    </w:pPr>
    <w:r>
      <w:rPr>
        <w:noProof/>
      </w:rPr>
      <w:drawing>
        <wp:anchor distT="0" distB="0" distL="114300" distR="114300" simplePos="0" relativeHeight="251660288" behindDoc="1" locked="0" layoutInCell="1" allowOverlap="1" wp14:anchorId="23262ACF" wp14:editId="110E1708">
          <wp:simplePos x="0" y="0"/>
          <wp:positionH relativeFrom="column">
            <wp:posOffset>22225</wp:posOffset>
          </wp:positionH>
          <wp:positionV relativeFrom="paragraph">
            <wp:posOffset>22860</wp:posOffset>
          </wp:positionV>
          <wp:extent cx="2381885" cy="701675"/>
          <wp:effectExtent l="0" t="0" r="0" b="3175"/>
          <wp:wrapTight wrapText="bothSides">
            <wp:wrapPolygon edited="0">
              <wp:start x="0" y="0"/>
              <wp:lineTo x="0" y="21111"/>
              <wp:lineTo x="21421" y="21111"/>
              <wp:lineTo x="21421" y="0"/>
              <wp:lineTo x="0" y="0"/>
            </wp:wrapPolygon>
          </wp:wrapTight>
          <wp:docPr id="6513024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88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594" w:rsidRPr="007C7E72">
      <w:rPr>
        <w:noProof/>
        <w:lang w:eastAsia="de-DE"/>
      </w:rPr>
      <w:drawing>
        <wp:anchor distT="0" distB="0" distL="114300" distR="114300" simplePos="0" relativeHeight="251659264" behindDoc="0" locked="0" layoutInCell="1" allowOverlap="1" wp14:anchorId="7440EF48" wp14:editId="0070846F">
          <wp:simplePos x="0" y="0"/>
          <wp:positionH relativeFrom="column">
            <wp:posOffset>2750820</wp:posOffset>
          </wp:positionH>
          <wp:positionV relativeFrom="paragraph">
            <wp:posOffset>-99695</wp:posOffset>
          </wp:positionV>
          <wp:extent cx="3545205" cy="1706880"/>
          <wp:effectExtent l="0" t="0" r="0"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4520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88"/>
    <w:rsid w:val="00111A33"/>
    <w:rsid w:val="001E607F"/>
    <w:rsid w:val="00371116"/>
    <w:rsid w:val="004E38C8"/>
    <w:rsid w:val="00811077"/>
    <w:rsid w:val="00835F5A"/>
    <w:rsid w:val="00926C48"/>
    <w:rsid w:val="00936CBA"/>
    <w:rsid w:val="00936CE9"/>
    <w:rsid w:val="009D727E"/>
    <w:rsid w:val="00B46CCD"/>
    <w:rsid w:val="00BF0A52"/>
    <w:rsid w:val="00CD224F"/>
    <w:rsid w:val="00E36594"/>
    <w:rsid w:val="00EC0C2F"/>
    <w:rsid w:val="00F21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3E7E"/>
  <w15:chartTrackingRefBased/>
  <w15:docId w15:val="{A62B583C-CC8E-4685-BB12-B275F81C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46C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46CCD"/>
    <w:rPr>
      <w:rFonts w:asciiTheme="majorHAnsi" w:eastAsiaTheme="majorEastAsia" w:hAnsiTheme="majorHAnsi" w:cstheme="majorBidi"/>
      <w:color w:val="2E74B5" w:themeColor="accent1" w:themeShade="BF"/>
      <w:sz w:val="26"/>
      <w:szCs w:val="26"/>
    </w:rPr>
  </w:style>
  <w:style w:type="paragraph" w:styleId="KeinLeerraum">
    <w:name w:val="No Spacing"/>
    <w:uiPriority w:val="1"/>
    <w:qFormat/>
    <w:rsid w:val="00B46CCD"/>
    <w:pPr>
      <w:spacing w:after="0" w:line="240" w:lineRule="auto"/>
    </w:pPr>
  </w:style>
  <w:style w:type="character" w:styleId="Hyperlink">
    <w:name w:val="Hyperlink"/>
    <w:basedOn w:val="Absatz-Standardschriftart"/>
    <w:uiPriority w:val="99"/>
    <w:unhideWhenUsed/>
    <w:rsid w:val="00B46CCD"/>
    <w:rPr>
      <w:color w:val="0563C1" w:themeColor="hyperlink"/>
      <w:u w:val="single"/>
    </w:rPr>
  </w:style>
  <w:style w:type="paragraph" w:styleId="Kopfzeile">
    <w:name w:val="header"/>
    <w:basedOn w:val="Standard"/>
    <w:link w:val="KopfzeileZchn"/>
    <w:uiPriority w:val="99"/>
    <w:unhideWhenUsed/>
    <w:rsid w:val="00936C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CBA"/>
  </w:style>
  <w:style w:type="paragraph" w:styleId="Fuzeile">
    <w:name w:val="footer"/>
    <w:basedOn w:val="Standard"/>
    <w:link w:val="FuzeileZchn"/>
    <w:uiPriority w:val="99"/>
    <w:unhideWhenUsed/>
    <w:rsid w:val="00936C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CBA"/>
  </w:style>
  <w:style w:type="character" w:styleId="NichtaufgelsteErwhnung">
    <w:name w:val="Unresolved Mention"/>
    <w:basedOn w:val="Absatz-Standardschriftart"/>
    <w:uiPriority w:val="99"/>
    <w:semiHidden/>
    <w:unhideWhenUsed/>
    <w:rsid w:val="00371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143607">
      <w:bodyDiv w:val="1"/>
      <w:marLeft w:val="0"/>
      <w:marRight w:val="0"/>
      <w:marTop w:val="0"/>
      <w:marBottom w:val="0"/>
      <w:divBdr>
        <w:top w:val="none" w:sz="0" w:space="0" w:color="auto"/>
        <w:left w:val="none" w:sz="0" w:space="0" w:color="auto"/>
        <w:bottom w:val="none" w:sz="0" w:space="0" w:color="auto"/>
        <w:right w:val="none" w:sz="0" w:space="0" w:color="auto"/>
      </w:divBdr>
      <w:divsChild>
        <w:div w:id="8335317">
          <w:marLeft w:val="0"/>
          <w:marRight w:val="0"/>
          <w:marTop w:val="0"/>
          <w:marBottom w:val="0"/>
          <w:divBdr>
            <w:top w:val="none" w:sz="0" w:space="0" w:color="auto"/>
            <w:left w:val="none" w:sz="0" w:space="0" w:color="auto"/>
            <w:bottom w:val="none" w:sz="0" w:space="0" w:color="auto"/>
            <w:right w:val="none" w:sz="0" w:space="0" w:color="auto"/>
          </w:divBdr>
        </w:div>
        <w:div w:id="144860320">
          <w:marLeft w:val="0"/>
          <w:marRight w:val="0"/>
          <w:marTop w:val="0"/>
          <w:marBottom w:val="0"/>
          <w:divBdr>
            <w:top w:val="none" w:sz="0" w:space="0" w:color="auto"/>
            <w:left w:val="none" w:sz="0" w:space="0" w:color="auto"/>
            <w:bottom w:val="none" w:sz="0" w:space="0" w:color="auto"/>
            <w:right w:val="none" w:sz="0" w:space="0" w:color="auto"/>
          </w:divBdr>
        </w:div>
        <w:div w:id="90318116">
          <w:marLeft w:val="0"/>
          <w:marRight w:val="0"/>
          <w:marTop w:val="0"/>
          <w:marBottom w:val="0"/>
          <w:divBdr>
            <w:top w:val="none" w:sz="0" w:space="0" w:color="auto"/>
            <w:left w:val="none" w:sz="0" w:space="0" w:color="auto"/>
            <w:bottom w:val="none" w:sz="0" w:space="0" w:color="auto"/>
            <w:right w:val="none" w:sz="0" w:space="0" w:color="auto"/>
          </w:divBdr>
        </w:div>
        <w:div w:id="1953585681">
          <w:marLeft w:val="0"/>
          <w:marRight w:val="0"/>
          <w:marTop w:val="0"/>
          <w:marBottom w:val="0"/>
          <w:divBdr>
            <w:top w:val="none" w:sz="0" w:space="0" w:color="auto"/>
            <w:left w:val="none" w:sz="0" w:space="0" w:color="auto"/>
            <w:bottom w:val="none" w:sz="0" w:space="0" w:color="auto"/>
            <w:right w:val="none" w:sz="0" w:space="0" w:color="auto"/>
          </w:divBdr>
        </w:div>
        <w:div w:id="1651902999">
          <w:marLeft w:val="0"/>
          <w:marRight w:val="0"/>
          <w:marTop w:val="0"/>
          <w:marBottom w:val="0"/>
          <w:divBdr>
            <w:top w:val="none" w:sz="0" w:space="0" w:color="auto"/>
            <w:left w:val="none" w:sz="0" w:space="0" w:color="auto"/>
            <w:bottom w:val="none" w:sz="0" w:space="0" w:color="auto"/>
            <w:right w:val="none" w:sz="0" w:space="0" w:color="auto"/>
          </w:divBdr>
        </w:div>
        <w:div w:id="565335335">
          <w:marLeft w:val="0"/>
          <w:marRight w:val="0"/>
          <w:marTop w:val="0"/>
          <w:marBottom w:val="0"/>
          <w:divBdr>
            <w:top w:val="none" w:sz="0" w:space="0" w:color="auto"/>
            <w:left w:val="none" w:sz="0" w:space="0" w:color="auto"/>
            <w:bottom w:val="none" w:sz="0" w:space="0" w:color="auto"/>
            <w:right w:val="none" w:sz="0" w:space="0" w:color="auto"/>
          </w:divBdr>
        </w:div>
        <w:div w:id="1327247202">
          <w:marLeft w:val="0"/>
          <w:marRight w:val="0"/>
          <w:marTop w:val="0"/>
          <w:marBottom w:val="0"/>
          <w:divBdr>
            <w:top w:val="none" w:sz="0" w:space="0" w:color="auto"/>
            <w:left w:val="none" w:sz="0" w:space="0" w:color="auto"/>
            <w:bottom w:val="none" w:sz="0" w:space="0" w:color="auto"/>
            <w:right w:val="none" w:sz="0" w:space="0" w:color="auto"/>
          </w:divBdr>
        </w:div>
        <w:div w:id="1309213650">
          <w:marLeft w:val="0"/>
          <w:marRight w:val="0"/>
          <w:marTop w:val="0"/>
          <w:marBottom w:val="0"/>
          <w:divBdr>
            <w:top w:val="none" w:sz="0" w:space="0" w:color="auto"/>
            <w:left w:val="none" w:sz="0" w:space="0" w:color="auto"/>
            <w:bottom w:val="none" w:sz="0" w:space="0" w:color="auto"/>
            <w:right w:val="none" w:sz="0" w:space="0" w:color="auto"/>
          </w:divBdr>
        </w:div>
        <w:div w:id="584925270">
          <w:marLeft w:val="0"/>
          <w:marRight w:val="0"/>
          <w:marTop w:val="0"/>
          <w:marBottom w:val="0"/>
          <w:divBdr>
            <w:top w:val="none" w:sz="0" w:space="0" w:color="auto"/>
            <w:left w:val="none" w:sz="0" w:space="0" w:color="auto"/>
            <w:bottom w:val="none" w:sz="0" w:space="0" w:color="auto"/>
            <w:right w:val="none" w:sz="0" w:space="0" w:color="auto"/>
          </w:divBdr>
        </w:div>
        <w:div w:id="1137265550">
          <w:marLeft w:val="0"/>
          <w:marRight w:val="0"/>
          <w:marTop w:val="0"/>
          <w:marBottom w:val="0"/>
          <w:divBdr>
            <w:top w:val="none" w:sz="0" w:space="0" w:color="auto"/>
            <w:left w:val="none" w:sz="0" w:space="0" w:color="auto"/>
            <w:bottom w:val="none" w:sz="0" w:space="0" w:color="auto"/>
            <w:right w:val="none" w:sz="0" w:space="0" w:color="auto"/>
          </w:divBdr>
        </w:div>
        <w:div w:id="55288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zirksjugendring-oberpfalz.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Capri</dc:creator>
  <cp:keywords/>
  <dc:description/>
  <cp:lastModifiedBy>BZJR Stephanie Eichinger</cp:lastModifiedBy>
  <cp:revision>2</cp:revision>
  <dcterms:created xsi:type="dcterms:W3CDTF">2024-08-26T08:53:00Z</dcterms:created>
  <dcterms:modified xsi:type="dcterms:W3CDTF">2024-08-26T08:53:00Z</dcterms:modified>
</cp:coreProperties>
</file>